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Nicholas Wee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Counsel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Singapore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Nicholas Wee advises clients on a broad range of corporate transactions, with a focus on mergers and acquisitions, private equity and venture capital. He has particular interest in the technology and healthcare sectors.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Nicholas has also served as in-house counsel for one of the largest Japanese general trading companies. His experience equips him with a distinctive perspective on the diverse needs of clients in an evolving business landscape. 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Capital Square Partners on the close of its cUS$700m fund and acquisition of portfolio assets from certain funds managed by it and Basil Technology Partners*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 Sovereign Wealth Fund on its co-investment with CVC Capital Partners on the acquisition of a majority stake in a chain of healthcare facilities in Indonesia*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Pingsafe, a cybersecurity company headquartered in Singapore and with operations in India, on its acquisition by SentinelOne*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Evermos on its Series C fundraising led by International Finance Corporation*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Hmlet on its merger with European co-living player Habyt*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Symbior Solar on its joint venture with renewal energy fund Berkeley Energy*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Mitsui and Khazanah on the acquisition of a significant minority stake in NYSE-listed Davita’s kidney care business in the APAC region*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Heineken on the merger of its and Shunklai Group’s respective Mongolia beer and vodka businesses*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Parkway on its sale of a majority stake in Shenton Insurance to FWD Group*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SquareX on its acquisition by Zscaler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20 February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Sojitz Corporation on its acquisition of ownership of Royal Healthcare Pte. Ltd.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May 2025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ec6da9b813e849b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+65 6302 2449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+65 6538 7077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c65f52d1c37e4081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nicholas.wee@hoganlovells.com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1_Languages"/>
            </w:tblPr>
            <w:tblGrid>
              <w:gridCol w:w="3684"/>
            </w:tblGrid>
            <w:tr w:rsidR="004A1494" w:rsidTr="00B67200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Languages</w: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2_Languag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English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Mandarin</w:t>
                  </w:r>
                </w:p>
              </w:tc>
            </w:tr>
          </w:tbl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tbl>
            <w:tblPr>
              <w:tblStyle w:val="TableGrid"/>
              <w:tblW w:w="3730" w:type="dxa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3_border2"/>
            </w:tblPr>
            <w:tblGrid>
              <w:gridCol w:w="3730"/>
            </w:tblGrid>
            <w:tr w:rsidR="00423DCE" w:rsidTr="007007D0">
              <w:trPr>
                <w:trHeight w:val="253"/>
              </w:trPr>
              <w:tc>
                <w:tcPr>
                  <w:tcW w:w="3730" w:type="dxa"/>
                </w:tcPr>
                <w:p w:rsidR="00423DCE" w:rsidRDefault="00423DCE">
                  <w:pPr>
                    <w:rPr>
                      <w:sz w:val="20"/>
                      <w:szCs w:val="20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D3DFF00" wp14:editId="1E6C5FB2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59056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FA7A1E" id="Straight Connector 1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5pt" to="17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473ab7ac13b4931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da38a77299a44e0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7b25e77766246da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Venture Capital and Emerging Companies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53ac88f6dec4c9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Joint Ventures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a94474fe47fe4d9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Consumer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b77853239b224be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Financial Institutions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2bda2ca488ec48e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Technology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b7af839386a24fdf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Life Sciences and Health Care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07ae5b1841f4e4b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Transportation and Logistics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71c60e9310c14e17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Education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f6ce613f00c4051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Investment Funds and Tax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b756f79758d14c4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 and Venture Capital Funds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22d6890abe74e1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International Regulatory Compliance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Bachelor of Laws (Honours), The London School of Economics and Political Science, 2013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Singapore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2d8df847-e78f-4a68-9e27-7d3cfc04e6d0.jpeg" Id="Rec6da9b813e849b8" /><Relationship Type="http://schemas.openxmlformats.org/officeDocument/2006/relationships/hyperlink" Target="mailto:nicholas.wee@hoganlovells.com" TargetMode="External" Id="Rc65f52d1c37e4081" /><Relationship Type="http://schemas.openxmlformats.org/officeDocument/2006/relationships/hyperlink" Target="https://mc-7c5ead77-4153-4f21-9a29-b0c7-cm.azurewebsites.net//en/service/mergers-and-acquisitions" TargetMode="External" Id="R0473ab7ac13b4931" /><Relationship Type="http://schemas.openxmlformats.org/officeDocument/2006/relationships/hyperlink" Target="https://mc-7c5ead77-4153-4f21-9a29-b0c7-cm.azurewebsites.net//en/service/private-equity" TargetMode="External" Id="R1da38a77299a44e0" /><Relationship Type="http://schemas.openxmlformats.org/officeDocument/2006/relationships/hyperlink" Target="https://mc-7c5ead77-4153-4f21-9a29-b0c7-cm.azurewebsites.net//en/service/venture-capital-and-emerging-companies" TargetMode="External" Id="R87b25e77766246da" /><Relationship Type="http://schemas.openxmlformats.org/officeDocument/2006/relationships/hyperlink" Target="https://mc-7c5ead77-4153-4f21-9a29-b0c7-cm.azurewebsites.net//en/service/joint-ventures" TargetMode="External" Id="Rf53ac88f6dec4c97" /><Relationship Type="http://schemas.openxmlformats.org/officeDocument/2006/relationships/hyperlink" Target="https://mc-7c5ead77-4153-4f21-9a29-b0c7-cm.azurewebsites.net//en/sector/consumer" TargetMode="External" Id="Ra94474fe47fe4d9b" /><Relationship Type="http://schemas.openxmlformats.org/officeDocument/2006/relationships/hyperlink" Target="https://mc-7c5ead77-4153-4f21-9a29-b0c7-cm.azurewebsites.net//en/sector/financial-institutions" TargetMode="External" Id="Rb77853239b224be6" /><Relationship Type="http://schemas.openxmlformats.org/officeDocument/2006/relationships/hyperlink" Target="https://mc-7c5ead77-4153-4f21-9a29-b0c7-cm.azurewebsites.net//en/sector/technology" TargetMode="External" Id="R2bda2ca488ec48e7" /><Relationship Type="http://schemas.openxmlformats.org/officeDocument/2006/relationships/hyperlink" Target="https://mc-7c5ead77-4153-4f21-9a29-b0c7-cm.azurewebsites.net//en/sector/life-sciences-and-healthcare" TargetMode="External" Id="Rb7af839386a24fdf" /><Relationship Type="http://schemas.openxmlformats.org/officeDocument/2006/relationships/hyperlink" Target="https://mc-7c5ead77-4153-4f21-9a29-b0c7-cm.azurewebsites.net//en/sector/transportation-and-logistics" TargetMode="External" Id="R007ae5b1841f4e4b" /><Relationship Type="http://schemas.openxmlformats.org/officeDocument/2006/relationships/hyperlink" Target="https://mc-7c5ead77-4153-4f21-9a29-b0c7-cm.azurewebsites.net//en/sector/education" TargetMode="External" Id="R71c60e9310c14e17" /><Relationship Type="http://schemas.openxmlformats.org/officeDocument/2006/relationships/hyperlink" Target="https://mc-7c5ead77-4153-4f21-9a29-b0c7-cm.azurewebsites.net//en/aof/investment-funds-and-tax" TargetMode="External" Id="R1f6ce613f00c4051" /><Relationship Type="http://schemas.openxmlformats.org/officeDocument/2006/relationships/hyperlink" Target="https://mc-7c5ead77-4153-4f21-9a29-b0c7-cm.azurewebsites.net//en/aof/private-equity-and-venture-capital" TargetMode="External" Id="Rb756f79758d14c4d" /><Relationship Type="http://schemas.openxmlformats.org/officeDocument/2006/relationships/hyperlink" Target="https://mc-7c5ead77-4153-4f21-9a29-b0c7-cm.azurewebsites.net/https://www.hoganlovells.com/en/capabilities/practice-category-group/global-regulatory" TargetMode="External" Id="Rf22d6890abe74e15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